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E4" w:rsidRDefault="00E824E4" w:rsidP="00E824E4">
      <w:pPr>
        <w:jc w:val="center"/>
        <w:rPr>
          <w:b/>
          <w:sz w:val="40"/>
        </w:rPr>
      </w:pPr>
      <w:r>
        <w:rPr>
          <w:noProof/>
        </w:rPr>
        <w:drawing>
          <wp:inline distT="0" distB="0" distL="0" distR="0">
            <wp:extent cx="532765" cy="59436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r>
        <w:rPr>
          <w:noProof/>
        </w:rPr>
        <w:tab/>
        <w:t xml:space="preserve">             </w:t>
      </w:r>
      <w:r>
        <w:rPr>
          <w:noProof/>
        </w:rPr>
        <w:tab/>
        <w:t xml:space="preserve">  </w:t>
      </w:r>
      <w:r>
        <w:rPr>
          <w:b/>
          <w:sz w:val="40"/>
        </w:rPr>
        <w:t xml:space="preserve">Miss Gay America 2016       </w:t>
      </w:r>
      <w:r>
        <w:rPr>
          <w:b/>
          <w:sz w:val="40"/>
        </w:rPr>
        <w:tab/>
      </w:r>
      <w:r>
        <w:rPr>
          <w:noProof/>
        </w:rPr>
        <w:drawing>
          <wp:inline distT="0" distB="0" distL="0" distR="0">
            <wp:extent cx="532765" cy="59436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594360"/>
                    </a:xfrm>
                    <a:prstGeom prst="rect">
                      <a:avLst/>
                    </a:prstGeom>
                    <a:noFill/>
                    <a:ln>
                      <a:noFill/>
                    </a:ln>
                  </pic:spPr>
                </pic:pic>
              </a:graphicData>
            </a:graphic>
          </wp:inline>
        </w:drawing>
      </w:r>
    </w:p>
    <w:p w:rsidR="00E824E4" w:rsidRDefault="00E824E4" w:rsidP="00E824E4">
      <w:pPr>
        <w:jc w:val="center"/>
        <w:rPr>
          <w:b/>
          <w:sz w:val="40"/>
        </w:rPr>
      </w:pPr>
      <w:r>
        <w:rPr>
          <w:b/>
          <w:sz w:val="40"/>
        </w:rPr>
        <w:t xml:space="preserve">     Application Regulations/Instructions</w:t>
      </w:r>
    </w:p>
    <w:p w:rsidR="00E824E4" w:rsidRDefault="00E824E4" w:rsidP="00E824E4">
      <w:pPr>
        <w:jc w:val="center"/>
        <w:rPr>
          <w:b/>
          <w:sz w:val="40"/>
        </w:rPr>
      </w:pPr>
    </w:p>
    <w:p w:rsidR="00E824E4" w:rsidRPr="006E0357" w:rsidRDefault="00E824E4" w:rsidP="00E824E4">
      <w:pPr>
        <w:numPr>
          <w:ilvl w:val="0"/>
          <w:numId w:val="1"/>
        </w:numPr>
        <w:jc w:val="both"/>
        <w:rPr>
          <w:b/>
          <w:sz w:val="24"/>
          <w:szCs w:val="24"/>
        </w:rPr>
      </w:pPr>
      <w:r w:rsidRPr="006E0357">
        <w:rPr>
          <w:b/>
          <w:sz w:val="28"/>
          <w:szCs w:val="28"/>
        </w:rPr>
        <w:t xml:space="preserve"> </w:t>
      </w:r>
      <w:r w:rsidRPr="006E0357">
        <w:rPr>
          <w:b/>
          <w:sz w:val="24"/>
          <w:szCs w:val="24"/>
        </w:rPr>
        <w:t xml:space="preserve">All applications must be submitted on or before </w:t>
      </w:r>
      <w:r>
        <w:rPr>
          <w:b/>
          <w:sz w:val="24"/>
          <w:szCs w:val="24"/>
        </w:rPr>
        <w:t>midnight September 25</w:t>
      </w:r>
      <w:r w:rsidRPr="006E0357">
        <w:rPr>
          <w:b/>
          <w:sz w:val="24"/>
          <w:szCs w:val="24"/>
        </w:rPr>
        <w:t>, 201</w:t>
      </w:r>
      <w:r w:rsidR="001E3443">
        <w:rPr>
          <w:b/>
          <w:sz w:val="24"/>
          <w:szCs w:val="24"/>
        </w:rPr>
        <w:t>5</w:t>
      </w:r>
      <w:r w:rsidRPr="006E0357">
        <w:rPr>
          <w:b/>
          <w:sz w:val="24"/>
          <w:szCs w:val="24"/>
        </w:rPr>
        <w:t xml:space="preserve">, unless otherwise approved in advance by L &amp; T Entertainment. </w:t>
      </w:r>
    </w:p>
    <w:p w:rsidR="00E824E4" w:rsidRPr="009F06C2" w:rsidRDefault="00E824E4" w:rsidP="00E824E4">
      <w:pPr>
        <w:ind w:left="360"/>
        <w:jc w:val="both"/>
        <w:rPr>
          <w:b/>
          <w:sz w:val="24"/>
          <w:szCs w:val="24"/>
        </w:rPr>
      </w:pPr>
    </w:p>
    <w:p w:rsidR="001E3443" w:rsidRPr="009F06C2" w:rsidRDefault="00E824E4" w:rsidP="001E3443">
      <w:pPr>
        <w:numPr>
          <w:ilvl w:val="0"/>
          <w:numId w:val="1"/>
        </w:numPr>
        <w:jc w:val="both"/>
        <w:rPr>
          <w:b/>
          <w:sz w:val="24"/>
          <w:szCs w:val="24"/>
        </w:rPr>
      </w:pPr>
      <w:r w:rsidRPr="009F06C2">
        <w:rPr>
          <w:b/>
          <w:sz w:val="24"/>
          <w:szCs w:val="24"/>
        </w:rPr>
        <w:t xml:space="preserve">Administrative point deductions will be applied to contestant scores for contestants who have not submitted their applications by the application deadline. </w:t>
      </w:r>
      <w:r>
        <w:rPr>
          <w:b/>
          <w:sz w:val="24"/>
          <w:szCs w:val="24"/>
        </w:rPr>
        <w:t>For every one (1) day delay in receipt, a “per infraction” administrative point deduction (25 points per infraction) will be levied.</w:t>
      </w:r>
      <w:r w:rsidR="001E3443">
        <w:rPr>
          <w:b/>
          <w:sz w:val="24"/>
          <w:szCs w:val="24"/>
        </w:rPr>
        <w:t xml:space="preserve"> Please be reminded that Administrative Point Deductions carry forward into the Final Night scores.</w:t>
      </w:r>
    </w:p>
    <w:p w:rsidR="00E824E4" w:rsidRPr="009F06C2" w:rsidRDefault="00E824E4" w:rsidP="00E824E4">
      <w:pPr>
        <w:jc w:val="both"/>
        <w:rPr>
          <w:b/>
          <w:sz w:val="24"/>
          <w:szCs w:val="24"/>
        </w:rPr>
      </w:pPr>
    </w:p>
    <w:p w:rsidR="00E824E4" w:rsidRPr="009F06C2" w:rsidRDefault="00E824E4" w:rsidP="00E824E4">
      <w:pPr>
        <w:numPr>
          <w:ilvl w:val="0"/>
          <w:numId w:val="1"/>
        </w:numPr>
        <w:jc w:val="both"/>
        <w:rPr>
          <w:b/>
          <w:sz w:val="24"/>
          <w:szCs w:val="24"/>
        </w:rPr>
      </w:pPr>
      <w:r w:rsidRPr="009F06C2">
        <w:rPr>
          <w:b/>
          <w:sz w:val="24"/>
          <w:szCs w:val="24"/>
        </w:rPr>
        <w:t>Administrative point deductions will be applied to contestant scores for improperly</w:t>
      </w:r>
      <w:r>
        <w:rPr>
          <w:b/>
          <w:sz w:val="24"/>
          <w:szCs w:val="24"/>
        </w:rPr>
        <w:t xml:space="preserve"> or </w:t>
      </w:r>
      <w:r w:rsidRPr="009F06C2">
        <w:rPr>
          <w:b/>
          <w:sz w:val="24"/>
          <w:szCs w:val="24"/>
        </w:rPr>
        <w:t>partially completed applications.</w:t>
      </w:r>
      <w:r>
        <w:rPr>
          <w:b/>
          <w:sz w:val="24"/>
          <w:szCs w:val="24"/>
        </w:rPr>
        <w:t xml:space="preserve"> Please be reminded that Administrative Point Deductions carry forward into the Final Night scores.</w:t>
      </w:r>
    </w:p>
    <w:p w:rsidR="00E824E4" w:rsidRPr="009F06C2" w:rsidRDefault="00E824E4" w:rsidP="00E824E4">
      <w:pPr>
        <w:ind w:left="360"/>
        <w:jc w:val="both"/>
        <w:rPr>
          <w:b/>
          <w:sz w:val="24"/>
          <w:szCs w:val="24"/>
        </w:rPr>
      </w:pPr>
      <w:bookmarkStart w:id="0" w:name="_GoBack"/>
      <w:bookmarkEnd w:id="0"/>
    </w:p>
    <w:p w:rsidR="00E824E4" w:rsidRPr="009F06C2" w:rsidRDefault="00E824E4" w:rsidP="00E824E4">
      <w:pPr>
        <w:numPr>
          <w:ilvl w:val="0"/>
          <w:numId w:val="1"/>
        </w:numPr>
        <w:jc w:val="both"/>
        <w:rPr>
          <w:b/>
          <w:sz w:val="24"/>
          <w:szCs w:val="24"/>
        </w:rPr>
      </w:pPr>
      <w:r w:rsidRPr="009F06C2">
        <w:rPr>
          <w:b/>
          <w:sz w:val="24"/>
          <w:szCs w:val="24"/>
        </w:rPr>
        <w:t xml:space="preserve">The application must be submitted in </w:t>
      </w:r>
      <w:r w:rsidR="00FE6AC3">
        <w:rPr>
          <w:b/>
          <w:sz w:val="24"/>
          <w:szCs w:val="24"/>
        </w:rPr>
        <w:t>a Word document</w:t>
      </w:r>
      <w:r w:rsidRPr="009F06C2">
        <w:rPr>
          <w:b/>
          <w:sz w:val="24"/>
          <w:szCs w:val="24"/>
        </w:rPr>
        <w:t xml:space="preserve"> and sent to L &amp; T Entertainment electronically. No </w:t>
      </w:r>
      <w:r>
        <w:rPr>
          <w:b/>
          <w:sz w:val="24"/>
          <w:szCs w:val="24"/>
        </w:rPr>
        <w:t>hand</w:t>
      </w:r>
      <w:r w:rsidRPr="009F06C2">
        <w:rPr>
          <w:b/>
          <w:sz w:val="24"/>
          <w:szCs w:val="24"/>
        </w:rPr>
        <w:t>written or faxed applications will be accepted.</w:t>
      </w:r>
    </w:p>
    <w:p w:rsidR="00E824E4" w:rsidRPr="009F06C2" w:rsidRDefault="00E824E4" w:rsidP="00E824E4">
      <w:pPr>
        <w:jc w:val="both"/>
        <w:rPr>
          <w:b/>
          <w:sz w:val="24"/>
          <w:szCs w:val="24"/>
        </w:rPr>
      </w:pPr>
    </w:p>
    <w:p w:rsidR="00E824E4" w:rsidRPr="009F06C2" w:rsidRDefault="00E824E4" w:rsidP="00E824E4">
      <w:pPr>
        <w:numPr>
          <w:ilvl w:val="0"/>
          <w:numId w:val="1"/>
        </w:numPr>
        <w:jc w:val="both"/>
        <w:rPr>
          <w:b/>
          <w:sz w:val="24"/>
          <w:szCs w:val="24"/>
        </w:rPr>
      </w:pPr>
      <w:r w:rsidRPr="009F06C2">
        <w:rPr>
          <w:b/>
          <w:sz w:val="24"/>
          <w:szCs w:val="24"/>
        </w:rPr>
        <w:t>Please follow these instruction</w:t>
      </w:r>
      <w:r>
        <w:rPr>
          <w:b/>
          <w:sz w:val="24"/>
          <w:szCs w:val="24"/>
        </w:rPr>
        <w:t>s</w:t>
      </w:r>
      <w:r w:rsidRPr="009F06C2">
        <w:rPr>
          <w:b/>
          <w:sz w:val="24"/>
          <w:szCs w:val="24"/>
        </w:rPr>
        <w:t xml:space="preserve"> to complete the application:</w:t>
      </w:r>
    </w:p>
    <w:p w:rsidR="00E824E4" w:rsidRPr="009F06C2" w:rsidRDefault="00E824E4" w:rsidP="00E824E4">
      <w:pPr>
        <w:numPr>
          <w:ilvl w:val="0"/>
          <w:numId w:val="2"/>
        </w:numPr>
        <w:jc w:val="both"/>
        <w:rPr>
          <w:b/>
          <w:sz w:val="24"/>
          <w:szCs w:val="24"/>
        </w:rPr>
      </w:pPr>
      <w:r w:rsidRPr="009F06C2">
        <w:rPr>
          <w:b/>
          <w:sz w:val="24"/>
          <w:szCs w:val="24"/>
        </w:rPr>
        <w:t xml:space="preserve">Input the information in the appropriate </w:t>
      </w:r>
      <w:r>
        <w:rPr>
          <w:b/>
          <w:sz w:val="24"/>
          <w:szCs w:val="24"/>
        </w:rPr>
        <w:t>“</w:t>
      </w:r>
      <w:r w:rsidR="001E3443">
        <w:rPr>
          <w:b/>
          <w:sz w:val="24"/>
          <w:szCs w:val="24"/>
        </w:rPr>
        <w:t>input</w:t>
      </w:r>
      <w:r>
        <w:rPr>
          <w:b/>
          <w:sz w:val="24"/>
          <w:szCs w:val="24"/>
        </w:rPr>
        <w:t xml:space="preserve">” </w:t>
      </w:r>
      <w:r w:rsidRPr="009F06C2">
        <w:rPr>
          <w:b/>
          <w:sz w:val="24"/>
          <w:szCs w:val="24"/>
        </w:rPr>
        <w:t xml:space="preserve">box </w:t>
      </w:r>
      <w:r>
        <w:rPr>
          <w:b/>
          <w:sz w:val="24"/>
          <w:szCs w:val="24"/>
        </w:rPr>
        <w:t xml:space="preserve">(as the information is input, the </w:t>
      </w:r>
      <w:r w:rsidR="001E3443">
        <w:rPr>
          <w:b/>
          <w:sz w:val="24"/>
          <w:szCs w:val="24"/>
        </w:rPr>
        <w:t>input</w:t>
      </w:r>
      <w:r>
        <w:rPr>
          <w:b/>
          <w:sz w:val="24"/>
          <w:szCs w:val="24"/>
        </w:rPr>
        <w:t xml:space="preserve"> will expand</w:t>
      </w:r>
      <w:r w:rsidR="001E3443">
        <w:rPr>
          <w:b/>
          <w:sz w:val="24"/>
          <w:szCs w:val="24"/>
        </w:rPr>
        <w:t>, as necessary</w:t>
      </w:r>
      <w:r>
        <w:rPr>
          <w:b/>
          <w:sz w:val="24"/>
          <w:szCs w:val="24"/>
        </w:rPr>
        <w:t xml:space="preserve"> and subsequent information may shift downward accordingly… if the application seems to be “off-page aligned”, please do not be alarmed as this will be remedied by the national office, when the application is received and processed ) </w:t>
      </w:r>
      <w:r w:rsidRPr="009F06C2">
        <w:rPr>
          <w:b/>
          <w:sz w:val="24"/>
          <w:szCs w:val="24"/>
        </w:rPr>
        <w:t>then;</w:t>
      </w:r>
    </w:p>
    <w:p w:rsidR="00E824E4" w:rsidRPr="001F37F8" w:rsidRDefault="00E824E4" w:rsidP="00E824E4">
      <w:pPr>
        <w:numPr>
          <w:ilvl w:val="0"/>
          <w:numId w:val="2"/>
        </w:numPr>
        <w:jc w:val="both"/>
        <w:rPr>
          <w:b/>
          <w:sz w:val="24"/>
          <w:szCs w:val="24"/>
          <w:highlight w:val="yellow"/>
        </w:rPr>
      </w:pPr>
      <w:r w:rsidRPr="009F06C2">
        <w:rPr>
          <w:b/>
          <w:sz w:val="24"/>
          <w:szCs w:val="24"/>
        </w:rPr>
        <w:t xml:space="preserve">“tab” to the next </w:t>
      </w:r>
      <w:r w:rsidR="001E3443">
        <w:rPr>
          <w:b/>
          <w:sz w:val="24"/>
          <w:szCs w:val="24"/>
        </w:rPr>
        <w:t xml:space="preserve">input </w:t>
      </w:r>
      <w:r w:rsidRPr="009F06C2">
        <w:rPr>
          <w:b/>
          <w:sz w:val="24"/>
          <w:szCs w:val="24"/>
        </w:rPr>
        <w:t xml:space="preserve">box </w:t>
      </w:r>
      <w:r w:rsidR="001E3443">
        <w:rPr>
          <w:b/>
          <w:sz w:val="24"/>
          <w:szCs w:val="24"/>
        </w:rPr>
        <w:t>and continue to input the various requested/required information</w:t>
      </w:r>
      <w:r w:rsidRPr="001F37F8">
        <w:rPr>
          <w:b/>
          <w:sz w:val="24"/>
          <w:szCs w:val="24"/>
          <w:highlight w:val="yellow"/>
        </w:rPr>
        <w:t xml:space="preserve"> </w:t>
      </w:r>
    </w:p>
    <w:p w:rsidR="00E824E4" w:rsidRDefault="00E824E4" w:rsidP="00E824E4">
      <w:pPr>
        <w:numPr>
          <w:ilvl w:val="0"/>
          <w:numId w:val="2"/>
        </w:numPr>
        <w:jc w:val="both"/>
        <w:rPr>
          <w:b/>
          <w:sz w:val="24"/>
          <w:szCs w:val="24"/>
        </w:rPr>
      </w:pPr>
      <w:r w:rsidRPr="009F06C2">
        <w:rPr>
          <w:b/>
          <w:sz w:val="24"/>
          <w:szCs w:val="24"/>
        </w:rPr>
        <w:t>Once the application is completed, save as</w:t>
      </w:r>
    </w:p>
    <w:p w:rsidR="00E824E4" w:rsidRPr="009F06C2" w:rsidRDefault="00E824E4" w:rsidP="00E824E4">
      <w:pPr>
        <w:ind w:left="1080"/>
        <w:jc w:val="both"/>
        <w:rPr>
          <w:b/>
          <w:sz w:val="24"/>
          <w:szCs w:val="24"/>
        </w:rPr>
      </w:pPr>
      <w:r>
        <w:rPr>
          <w:b/>
          <w:sz w:val="24"/>
          <w:szCs w:val="24"/>
        </w:rPr>
        <w:tab/>
      </w:r>
      <w:r w:rsidRPr="009F06C2">
        <w:rPr>
          <w:b/>
          <w:sz w:val="24"/>
          <w:szCs w:val="24"/>
        </w:rPr>
        <w:t xml:space="preserve"> “</w:t>
      </w:r>
      <w:r>
        <w:rPr>
          <w:b/>
          <w:sz w:val="24"/>
          <w:szCs w:val="24"/>
        </w:rPr>
        <w:t>A</w:t>
      </w:r>
      <w:r w:rsidRPr="009F06C2">
        <w:rPr>
          <w:b/>
          <w:sz w:val="24"/>
          <w:szCs w:val="24"/>
        </w:rPr>
        <w:t>pplication-</w:t>
      </w:r>
      <w:r>
        <w:rPr>
          <w:b/>
          <w:sz w:val="24"/>
          <w:szCs w:val="24"/>
        </w:rPr>
        <w:t>SusieSmith</w:t>
      </w:r>
      <w:r w:rsidRPr="009F06C2">
        <w:rPr>
          <w:b/>
          <w:sz w:val="24"/>
          <w:szCs w:val="24"/>
        </w:rPr>
        <w:t>-MGA</w:t>
      </w:r>
      <w:r>
        <w:rPr>
          <w:b/>
          <w:sz w:val="24"/>
          <w:szCs w:val="24"/>
        </w:rPr>
        <w:t>201</w:t>
      </w:r>
      <w:r w:rsidR="001E3443">
        <w:rPr>
          <w:b/>
          <w:sz w:val="24"/>
          <w:szCs w:val="24"/>
        </w:rPr>
        <w:t>6</w:t>
      </w:r>
      <w:r w:rsidRPr="009F06C2">
        <w:rPr>
          <w:b/>
          <w:sz w:val="24"/>
          <w:szCs w:val="24"/>
        </w:rPr>
        <w:t>”</w:t>
      </w:r>
      <w:r>
        <w:rPr>
          <w:b/>
          <w:sz w:val="24"/>
          <w:szCs w:val="24"/>
        </w:rPr>
        <w:t xml:space="preserve"> (please use stage name of contestant)</w:t>
      </w:r>
    </w:p>
    <w:p w:rsidR="00E824E4" w:rsidRPr="009F06C2" w:rsidRDefault="00E824E4" w:rsidP="00E824E4">
      <w:pPr>
        <w:numPr>
          <w:ilvl w:val="0"/>
          <w:numId w:val="2"/>
        </w:numPr>
        <w:jc w:val="both"/>
        <w:rPr>
          <w:b/>
          <w:sz w:val="24"/>
          <w:szCs w:val="24"/>
        </w:rPr>
      </w:pPr>
      <w:r w:rsidRPr="009F06C2">
        <w:rPr>
          <w:b/>
          <w:sz w:val="24"/>
          <w:szCs w:val="24"/>
        </w:rPr>
        <w:t xml:space="preserve">Send an email to </w:t>
      </w:r>
      <w:hyperlink r:id="rId9" w:history="1">
        <w:r w:rsidRPr="009F06C2">
          <w:rPr>
            <w:rStyle w:val="Hyperlink"/>
            <w:b/>
            <w:sz w:val="24"/>
            <w:szCs w:val="24"/>
          </w:rPr>
          <w:t>ltygteas@aol.com</w:t>
        </w:r>
      </w:hyperlink>
      <w:r w:rsidRPr="009F06C2">
        <w:rPr>
          <w:b/>
          <w:sz w:val="24"/>
          <w:szCs w:val="24"/>
        </w:rPr>
        <w:t xml:space="preserve"> with the application as an attachment</w:t>
      </w:r>
      <w:r>
        <w:rPr>
          <w:b/>
          <w:sz w:val="24"/>
          <w:szCs w:val="24"/>
        </w:rPr>
        <w:t xml:space="preserve">. </w:t>
      </w:r>
    </w:p>
    <w:p w:rsidR="00E824E4" w:rsidRPr="009F06C2" w:rsidRDefault="00E824E4" w:rsidP="00E824E4">
      <w:pPr>
        <w:numPr>
          <w:ilvl w:val="0"/>
          <w:numId w:val="2"/>
        </w:numPr>
        <w:jc w:val="both"/>
        <w:rPr>
          <w:b/>
          <w:sz w:val="24"/>
          <w:szCs w:val="24"/>
        </w:rPr>
      </w:pPr>
      <w:r w:rsidRPr="009F06C2">
        <w:rPr>
          <w:b/>
          <w:sz w:val="24"/>
          <w:szCs w:val="24"/>
        </w:rPr>
        <w:t>OPTIONAL- click “request return receipt”</w:t>
      </w:r>
      <w:r>
        <w:rPr>
          <w:b/>
          <w:sz w:val="24"/>
          <w:szCs w:val="24"/>
        </w:rPr>
        <w:t>, if possible,</w:t>
      </w:r>
      <w:r w:rsidRPr="009F06C2">
        <w:rPr>
          <w:b/>
          <w:sz w:val="24"/>
          <w:szCs w:val="24"/>
        </w:rPr>
        <w:t xml:space="preserve"> to ensure you are </w:t>
      </w:r>
      <w:r>
        <w:rPr>
          <w:b/>
          <w:sz w:val="24"/>
          <w:szCs w:val="24"/>
        </w:rPr>
        <w:t xml:space="preserve">automatically </w:t>
      </w:r>
      <w:r w:rsidRPr="009F06C2">
        <w:rPr>
          <w:b/>
          <w:sz w:val="24"/>
          <w:szCs w:val="24"/>
        </w:rPr>
        <w:t>notified when the application is retrieved by the national office</w:t>
      </w:r>
    </w:p>
    <w:p w:rsidR="00E824E4" w:rsidRPr="009F06C2" w:rsidRDefault="00E824E4" w:rsidP="00E824E4">
      <w:pPr>
        <w:jc w:val="both"/>
        <w:rPr>
          <w:b/>
          <w:sz w:val="24"/>
          <w:szCs w:val="24"/>
        </w:rPr>
      </w:pPr>
    </w:p>
    <w:p w:rsidR="00E824E4" w:rsidRDefault="00E824E4" w:rsidP="00E824E4">
      <w:pPr>
        <w:numPr>
          <w:ilvl w:val="0"/>
          <w:numId w:val="1"/>
        </w:numPr>
        <w:jc w:val="both"/>
        <w:rPr>
          <w:b/>
          <w:sz w:val="24"/>
          <w:szCs w:val="24"/>
        </w:rPr>
      </w:pPr>
      <w:r>
        <w:rPr>
          <w:b/>
          <w:sz w:val="24"/>
          <w:szCs w:val="24"/>
        </w:rPr>
        <w:t>The Contestant Application</w:t>
      </w:r>
      <w:r w:rsidRPr="009F06C2">
        <w:rPr>
          <w:b/>
          <w:sz w:val="24"/>
          <w:szCs w:val="24"/>
        </w:rPr>
        <w:t xml:space="preserve"> should be sent as an attachment, electronically, to L &amp; T Entertainment at the email address of </w:t>
      </w:r>
      <w:hyperlink r:id="rId10" w:history="1">
        <w:r w:rsidRPr="009F06C2">
          <w:rPr>
            <w:rStyle w:val="Hyperlink"/>
            <w:b/>
            <w:sz w:val="24"/>
            <w:szCs w:val="24"/>
          </w:rPr>
          <w:t>ltygteas@aol.com</w:t>
        </w:r>
      </w:hyperlink>
      <w:r w:rsidRPr="009F06C2">
        <w:rPr>
          <w:b/>
          <w:sz w:val="24"/>
          <w:szCs w:val="24"/>
        </w:rPr>
        <w:t xml:space="preserve"> . </w:t>
      </w:r>
      <w:r>
        <w:rPr>
          <w:b/>
          <w:sz w:val="24"/>
          <w:szCs w:val="24"/>
        </w:rPr>
        <w:t xml:space="preserve">Within </w:t>
      </w:r>
      <w:r w:rsidRPr="00CC4EB2">
        <w:rPr>
          <w:b/>
          <w:sz w:val="24"/>
          <w:szCs w:val="24"/>
          <w:u w:val="single"/>
        </w:rPr>
        <w:t>approximately</w:t>
      </w:r>
      <w:r>
        <w:rPr>
          <w:b/>
          <w:sz w:val="24"/>
          <w:szCs w:val="24"/>
        </w:rPr>
        <w:t xml:space="preserve"> 5-7 days from the date of receipt of the application, </w:t>
      </w:r>
      <w:r w:rsidRPr="009F06C2">
        <w:rPr>
          <w:b/>
          <w:sz w:val="24"/>
          <w:szCs w:val="24"/>
        </w:rPr>
        <w:t>L &amp; T Entertainment will provide an email confirmation of receipt (to both the promoter and the contestant)</w:t>
      </w:r>
      <w:r>
        <w:rPr>
          <w:b/>
          <w:sz w:val="24"/>
          <w:szCs w:val="24"/>
        </w:rPr>
        <w:t xml:space="preserve"> to advise you that the application received is acceptable</w:t>
      </w:r>
      <w:r w:rsidRPr="009F06C2">
        <w:rPr>
          <w:b/>
          <w:sz w:val="24"/>
          <w:szCs w:val="24"/>
        </w:rPr>
        <w:t xml:space="preserve">. </w:t>
      </w:r>
      <w:r w:rsidRPr="00127C79">
        <w:rPr>
          <w:b/>
          <w:sz w:val="24"/>
          <w:szCs w:val="24"/>
          <w:highlight w:val="yellow"/>
        </w:rPr>
        <w:t>Please do not inquire whether or not the application has been received by the national office. Again, we WILL contact you to let you know that the application was successfully received.</w:t>
      </w:r>
      <w:r w:rsidR="00CC4EB2">
        <w:rPr>
          <w:b/>
          <w:sz w:val="24"/>
          <w:szCs w:val="24"/>
        </w:rPr>
        <w:t xml:space="preserve"> This national office WILL NOT return messages of inquiry about receipt of the application. If all is well with the Contestant Application, we will contact you. </w:t>
      </w:r>
      <w:r>
        <w:rPr>
          <w:b/>
          <w:sz w:val="24"/>
          <w:szCs w:val="24"/>
        </w:rPr>
        <w:t xml:space="preserve">Additionally, if we do not timely receive your Contestant Application we will </w:t>
      </w:r>
      <w:r w:rsidR="00CC4EB2">
        <w:rPr>
          <w:b/>
          <w:sz w:val="24"/>
          <w:szCs w:val="24"/>
        </w:rPr>
        <w:t xml:space="preserve">eventually </w:t>
      </w:r>
      <w:r>
        <w:rPr>
          <w:b/>
          <w:sz w:val="24"/>
          <w:szCs w:val="24"/>
        </w:rPr>
        <w:t>contact you and your Promoter to inform you that we have not received your Contestant Application. We strongly encourage you to retain a copy of your “sent email” verification, just in case there is a dispute with the timing of when received by this national office.</w:t>
      </w:r>
    </w:p>
    <w:p w:rsidR="00E824E4" w:rsidRPr="009F06C2" w:rsidRDefault="00E824E4" w:rsidP="00E824E4">
      <w:pPr>
        <w:ind w:left="360"/>
        <w:jc w:val="both"/>
        <w:rPr>
          <w:b/>
          <w:sz w:val="24"/>
          <w:szCs w:val="24"/>
        </w:rPr>
      </w:pPr>
    </w:p>
    <w:p w:rsidR="00E824E4" w:rsidRDefault="00E824E4" w:rsidP="00E824E4">
      <w:pPr>
        <w:numPr>
          <w:ilvl w:val="0"/>
          <w:numId w:val="1"/>
        </w:numPr>
        <w:jc w:val="both"/>
        <w:rPr>
          <w:b/>
          <w:sz w:val="24"/>
          <w:szCs w:val="24"/>
        </w:rPr>
      </w:pPr>
      <w:r w:rsidRPr="009F06C2">
        <w:rPr>
          <w:b/>
          <w:sz w:val="24"/>
          <w:szCs w:val="24"/>
        </w:rPr>
        <w:t>Limited changes to your application</w:t>
      </w:r>
      <w:r>
        <w:rPr>
          <w:b/>
          <w:sz w:val="24"/>
          <w:szCs w:val="24"/>
        </w:rPr>
        <w:t xml:space="preserve">, once submitted, </w:t>
      </w:r>
      <w:r w:rsidRPr="009F06C2">
        <w:rPr>
          <w:b/>
          <w:sz w:val="24"/>
          <w:szCs w:val="24"/>
        </w:rPr>
        <w:t>will be all</w:t>
      </w:r>
      <w:r>
        <w:rPr>
          <w:b/>
          <w:sz w:val="24"/>
          <w:szCs w:val="24"/>
        </w:rPr>
        <w:t>owed. Once the application is submitted and processed</w:t>
      </w:r>
      <w:r w:rsidR="00CC4EB2">
        <w:rPr>
          <w:b/>
          <w:sz w:val="24"/>
          <w:szCs w:val="24"/>
        </w:rPr>
        <w:t xml:space="preserve"> (by the national office)</w:t>
      </w:r>
      <w:r>
        <w:rPr>
          <w:b/>
          <w:sz w:val="24"/>
          <w:szCs w:val="24"/>
        </w:rPr>
        <w:t>, evidenced by an email confirmation of receipt and successful processing of the application by the national office, changes may ONLY be made during registration provided that a replacement page (with necessary amendment) is</w:t>
      </w:r>
      <w:r w:rsidR="00CC4EB2">
        <w:rPr>
          <w:b/>
          <w:sz w:val="24"/>
          <w:szCs w:val="24"/>
        </w:rPr>
        <w:t xml:space="preserve"> submitted </w:t>
      </w:r>
      <w:r>
        <w:rPr>
          <w:b/>
          <w:sz w:val="24"/>
          <w:szCs w:val="24"/>
        </w:rPr>
        <w:t xml:space="preserve">by the contestant, at the designated time </w:t>
      </w:r>
      <w:r w:rsidR="00CC4EB2">
        <w:rPr>
          <w:b/>
          <w:sz w:val="24"/>
          <w:szCs w:val="24"/>
        </w:rPr>
        <w:t xml:space="preserve">and place </w:t>
      </w:r>
      <w:r>
        <w:rPr>
          <w:b/>
          <w:sz w:val="24"/>
          <w:szCs w:val="24"/>
        </w:rPr>
        <w:t>during contestant orientation on October 0</w:t>
      </w:r>
      <w:r w:rsidR="00CC4EB2">
        <w:rPr>
          <w:b/>
          <w:sz w:val="24"/>
          <w:szCs w:val="24"/>
        </w:rPr>
        <w:t>7</w:t>
      </w:r>
      <w:r>
        <w:rPr>
          <w:b/>
          <w:sz w:val="24"/>
          <w:szCs w:val="24"/>
        </w:rPr>
        <w:t>, 201</w:t>
      </w:r>
      <w:r w:rsidR="00CC4EB2">
        <w:rPr>
          <w:b/>
          <w:sz w:val="24"/>
          <w:szCs w:val="24"/>
        </w:rPr>
        <w:t>5</w:t>
      </w:r>
      <w:r>
        <w:rPr>
          <w:b/>
          <w:sz w:val="24"/>
          <w:szCs w:val="24"/>
        </w:rPr>
        <w:t xml:space="preserve"> (10:00 a.m.). It is recognized that sometimes, unavoidable last minute changes occur in which case it is the responsibility of the contestant to make any necessary changes to the application and provide an amended version of the application, to L &amp; T Entertainment.</w:t>
      </w:r>
    </w:p>
    <w:p w:rsidR="00E824E4" w:rsidRDefault="00E824E4" w:rsidP="00E824E4">
      <w:pPr>
        <w:jc w:val="both"/>
        <w:rPr>
          <w:b/>
          <w:sz w:val="24"/>
          <w:szCs w:val="24"/>
        </w:rPr>
      </w:pPr>
    </w:p>
    <w:p w:rsidR="00E824E4" w:rsidRPr="009F06C2" w:rsidRDefault="00E824E4" w:rsidP="00E824E4">
      <w:pPr>
        <w:numPr>
          <w:ilvl w:val="0"/>
          <w:numId w:val="1"/>
        </w:numPr>
        <w:jc w:val="both"/>
        <w:rPr>
          <w:b/>
          <w:sz w:val="24"/>
          <w:szCs w:val="24"/>
        </w:rPr>
      </w:pPr>
      <w:r>
        <w:rPr>
          <w:b/>
          <w:sz w:val="24"/>
          <w:szCs w:val="24"/>
        </w:rPr>
        <w:t xml:space="preserve">Questions relative to the application should be communicated via the </w:t>
      </w:r>
      <w:r w:rsidR="00C07973">
        <w:rPr>
          <w:b/>
          <w:sz w:val="24"/>
          <w:szCs w:val="24"/>
        </w:rPr>
        <w:t>P</w:t>
      </w:r>
      <w:r>
        <w:rPr>
          <w:b/>
          <w:sz w:val="24"/>
          <w:szCs w:val="24"/>
        </w:rPr>
        <w:t xml:space="preserve">reliminary </w:t>
      </w:r>
      <w:r w:rsidR="00C07973">
        <w:rPr>
          <w:b/>
          <w:sz w:val="24"/>
          <w:szCs w:val="24"/>
        </w:rPr>
        <w:t>P</w:t>
      </w:r>
      <w:r>
        <w:rPr>
          <w:b/>
          <w:sz w:val="24"/>
          <w:szCs w:val="24"/>
        </w:rPr>
        <w:t>ageant Promoter, rather than directed to the National Office. Then the Promoter shall contact the national office for issues that require resolve.</w:t>
      </w:r>
    </w:p>
    <w:p w:rsidR="00E824E4" w:rsidRPr="009F06C2" w:rsidRDefault="00E824E4" w:rsidP="00E824E4">
      <w:pPr>
        <w:ind w:left="360"/>
        <w:jc w:val="both"/>
        <w:rPr>
          <w:b/>
          <w:sz w:val="24"/>
          <w:szCs w:val="24"/>
        </w:rPr>
      </w:pPr>
    </w:p>
    <w:p w:rsidR="00E824E4" w:rsidRPr="009F06C2" w:rsidRDefault="00E824E4" w:rsidP="00E824E4">
      <w:pPr>
        <w:numPr>
          <w:ilvl w:val="0"/>
          <w:numId w:val="1"/>
        </w:numPr>
        <w:jc w:val="both"/>
        <w:rPr>
          <w:b/>
          <w:sz w:val="24"/>
          <w:szCs w:val="24"/>
        </w:rPr>
      </w:pPr>
      <w:r w:rsidRPr="009F06C2">
        <w:rPr>
          <w:b/>
          <w:sz w:val="24"/>
          <w:szCs w:val="24"/>
        </w:rPr>
        <w:t>Contestant signatures for various places on the application will be obtai</w:t>
      </w:r>
      <w:r>
        <w:rPr>
          <w:b/>
          <w:sz w:val="24"/>
          <w:szCs w:val="24"/>
        </w:rPr>
        <w:t>ned at the time of registration or as otherwise specified.</w:t>
      </w:r>
    </w:p>
    <w:p w:rsidR="00E824E4" w:rsidRPr="009F06C2" w:rsidRDefault="00E824E4" w:rsidP="00E824E4">
      <w:pPr>
        <w:jc w:val="both"/>
        <w:rPr>
          <w:b/>
          <w:sz w:val="24"/>
          <w:szCs w:val="24"/>
        </w:rPr>
      </w:pPr>
    </w:p>
    <w:p w:rsidR="00E824E4" w:rsidRDefault="00E824E4" w:rsidP="00E824E4">
      <w:pPr>
        <w:numPr>
          <w:ilvl w:val="0"/>
          <w:numId w:val="1"/>
        </w:numPr>
        <w:jc w:val="both"/>
        <w:rPr>
          <w:b/>
          <w:sz w:val="24"/>
          <w:szCs w:val="24"/>
        </w:rPr>
      </w:pPr>
      <w:r w:rsidRPr="009F06C2">
        <w:rPr>
          <w:b/>
          <w:sz w:val="24"/>
          <w:szCs w:val="24"/>
        </w:rPr>
        <w:t xml:space="preserve">Dancer/On-Stage performers signatures for Performance Release will be obtained </w:t>
      </w:r>
      <w:r>
        <w:rPr>
          <w:b/>
          <w:sz w:val="24"/>
          <w:szCs w:val="24"/>
        </w:rPr>
        <w:t xml:space="preserve">on the day of the </w:t>
      </w:r>
      <w:r w:rsidRPr="009F06C2">
        <w:rPr>
          <w:b/>
          <w:sz w:val="24"/>
          <w:szCs w:val="24"/>
        </w:rPr>
        <w:t>talent competition</w:t>
      </w:r>
      <w:r>
        <w:rPr>
          <w:b/>
          <w:sz w:val="24"/>
          <w:szCs w:val="24"/>
        </w:rPr>
        <w:t xml:space="preserve"> (prior to the talent competition performance), as announced.</w:t>
      </w:r>
      <w:r w:rsidR="00C07973">
        <w:rPr>
          <w:b/>
          <w:sz w:val="24"/>
          <w:szCs w:val="24"/>
        </w:rPr>
        <w:t xml:space="preserve"> This is mandatory and there will be no exceptions.</w:t>
      </w:r>
    </w:p>
    <w:p w:rsidR="00E824E4" w:rsidRDefault="00E824E4" w:rsidP="00E824E4">
      <w:pPr>
        <w:pStyle w:val="ListParagraph"/>
        <w:rPr>
          <w:b/>
          <w:sz w:val="24"/>
          <w:szCs w:val="24"/>
        </w:rPr>
      </w:pPr>
    </w:p>
    <w:p w:rsidR="00E824E4" w:rsidRDefault="00E824E4" w:rsidP="00E824E4">
      <w:pPr>
        <w:numPr>
          <w:ilvl w:val="0"/>
          <w:numId w:val="1"/>
        </w:numPr>
        <w:jc w:val="both"/>
        <w:rPr>
          <w:b/>
          <w:sz w:val="24"/>
          <w:szCs w:val="24"/>
        </w:rPr>
      </w:pPr>
      <w:r>
        <w:rPr>
          <w:b/>
          <w:sz w:val="24"/>
          <w:szCs w:val="24"/>
        </w:rPr>
        <w:t>The “Contestant #” sect</w:t>
      </w:r>
      <w:r w:rsidR="00C07973">
        <w:rPr>
          <w:b/>
          <w:sz w:val="24"/>
          <w:szCs w:val="24"/>
        </w:rPr>
        <w:t>ion of the Miss Gay America 2016</w:t>
      </w:r>
      <w:r>
        <w:rPr>
          <w:b/>
          <w:sz w:val="24"/>
          <w:szCs w:val="24"/>
        </w:rPr>
        <w:t xml:space="preserve"> Contestant Application Questionnaire </w:t>
      </w:r>
      <w:r w:rsidR="00C07973">
        <w:rPr>
          <w:b/>
          <w:sz w:val="24"/>
          <w:szCs w:val="24"/>
        </w:rPr>
        <w:t>will be completed at the time of registration.</w:t>
      </w:r>
    </w:p>
    <w:p w:rsidR="00E824E4" w:rsidRDefault="00E824E4" w:rsidP="00E824E4">
      <w:pPr>
        <w:jc w:val="both"/>
        <w:rPr>
          <w:b/>
          <w:sz w:val="24"/>
          <w:szCs w:val="24"/>
        </w:rPr>
      </w:pPr>
    </w:p>
    <w:p w:rsidR="00E824E4" w:rsidRPr="005B39B7" w:rsidRDefault="00E824E4" w:rsidP="00E824E4">
      <w:pPr>
        <w:numPr>
          <w:ilvl w:val="0"/>
          <w:numId w:val="1"/>
        </w:numPr>
        <w:jc w:val="both"/>
        <w:rPr>
          <w:b/>
          <w:sz w:val="24"/>
          <w:szCs w:val="24"/>
          <w:highlight w:val="yellow"/>
        </w:rPr>
      </w:pPr>
      <w:r>
        <w:rPr>
          <w:b/>
          <w:sz w:val="24"/>
          <w:szCs w:val="24"/>
          <w:highlight w:val="yellow"/>
        </w:rPr>
        <w:t>M</w:t>
      </w:r>
      <w:r w:rsidRPr="005B39B7">
        <w:rPr>
          <w:b/>
          <w:sz w:val="24"/>
          <w:szCs w:val="24"/>
          <w:highlight w:val="yellow"/>
        </w:rPr>
        <w:t xml:space="preserve">usic for Solo Talent </w:t>
      </w:r>
      <w:r w:rsidRPr="009A7ABD">
        <w:rPr>
          <w:b/>
          <w:sz w:val="24"/>
          <w:szCs w:val="24"/>
          <w:highlight w:val="yellow"/>
          <w:u w:val="single"/>
        </w:rPr>
        <w:t>and</w:t>
      </w:r>
      <w:r w:rsidRPr="005B39B7">
        <w:rPr>
          <w:b/>
          <w:sz w:val="24"/>
          <w:szCs w:val="24"/>
          <w:highlight w:val="yellow"/>
        </w:rPr>
        <w:t xml:space="preserve"> Talent competition should be appropriate</w:t>
      </w:r>
      <w:r>
        <w:rPr>
          <w:b/>
          <w:sz w:val="24"/>
          <w:szCs w:val="24"/>
          <w:highlight w:val="yellow"/>
        </w:rPr>
        <w:t>ly</w:t>
      </w:r>
      <w:r w:rsidRPr="005B39B7">
        <w:rPr>
          <w:b/>
          <w:sz w:val="24"/>
          <w:szCs w:val="24"/>
          <w:highlight w:val="yellow"/>
        </w:rPr>
        <w:t xml:space="preserve"> labeled and submitted at the time of registration</w:t>
      </w:r>
      <w:r>
        <w:rPr>
          <w:b/>
          <w:sz w:val="24"/>
          <w:szCs w:val="24"/>
          <w:highlight w:val="yellow"/>
        </w:rPr>
        <w:t xml:space="preserve"> (10:00a.m. or when requested by the Pageant Director) on October </w:t>
      </w:r>
      <w:r w:rsidR="00C07973">
        <w:rPr>
          <w:b/>
          <w:sz w:val="24"/>
          <w:szCs w:val="24"/>
          <w:highlight w:val="yellow"/>
        </w:rPr>
        <w:t>7</w:t>
      </w:r>
      <w:r>
        <w:rPr>
          <w:b/>
          <w:sz w:val="24"/>
          <w:szCs w:val="24"/>
          <w:highlight w:val="yellow"/>
        </w:rPr>
        <w:t>, 201</w:t>
      </w:r>
      <w:r w:rsidR="00C07973">
        <w:rPr>
          <w:b/>
          <w:sz w:val="24"/>
          <w:szCs w:val="24"/>
          <w:highlight w:val="yellow"/>
        </w:rPr>
        <w:t>5</w:t>
      </w:r>
      <w:r w:rsidRPr="005B39B7">
        <w:rPr>
          <w:b/>
          <w:sz w:val="24"/>
          <w:szCs w:val="24"/>
          <w:highlight w:val="yellow"/>
        </w:rPr>
        <w:t>.</w:t>
      </w:r>
    </w:p>
    <w:p w:rsidR="00E824E4" w:rsidRDefault="00E824E4" w:rsidP="00E824E4">
      <w:pPr>
        <w:jc w:val="both"/>
        <w:rPr>
          <w:b/>
          <w:sz w:val="24"/>
          <w:szCs w:val="24"/>
        </w:rPr>
      </w:pPr>
    </w:p>
    <w:p w:rsidR="00E824E4" w:rsidRDefault="00E824E4" w:rsidP="00E824E4">
      <w:pPr>
        <w:widowControl/>
        <w:overflowPunct/>
        <w:autoSpaceDE/>
        <w:autoSpaceDN/>
        <w:adjustRightInd/>
        <w:jc w:val="both"/>
        <w:textAlignment w:val="auto"/>
        <w:rPr>
          <w:sz w:val="22"/>
          <w:szCs w:val="22"/>
        </w:rPr>
      </w:pPr>
    </w:p>
    <w:p w:rsidR="00E824E4" w:rsidRDefault="00E824E4" w:rsidP="00E824E4">
      <w:pPr>
        <w:widowControl/>
        <w:overflowPunct/>
        <w:autoSpaceDE/>
        <w:autoSpaceDN/>
        <w:adjustRightInd/>
        <w:jc w:val="both"/>
        <w:textAlignment w:val="auto"/>
        <w:rPr>
          <w:sz w:val="22"/>
          <w:szCs w:val="22"/>
        </w:rPr>
      </w:pPr>
    </w:p>
    <w:p w:rsidR="00E824E4" w:rsidRDefault="00E824E4" w:rsidP="00E824E4">
      <w:pPr>
        <w:widowControl/>
        <w:overflowPunct/>
        <w:autoSpaceDE/>
        <w:autoSpaceDN/>
        <w:adjustRightInd/>
        <w:jc w:val="both"/>
        <w:textAlignment w:val="auto"/>
        <w:rPr>
          <w:sz w:val="22"/>
          <w:szCs w:val="22"/>
        </w:rPr>
      </w:pPr>
    </w:p>
    <w:p w:rsidR="00E824E4" w:rsidRDefault="00E824E4" w:rsidP="00E824E4">
      <w:pPr>
        <w:widowControl/>
        <w:overflowPunct/>
        <w:autoSpaceDE/>
        <w:autoSpaceDN/>
        <w:adjustRightInd/>
        <w:jc w:val="both"/>
        <w:textAlignment w:val="auto"/>
        <w:rPr>
          <w:sz w:val="22"/>
          <w:szCs w:val="22"/>
        </w:rPr>
      </w:pPr>
    </w:p>
    <w:p w:rsidR="00E824E4" w:rsidRDefault="00E824E4" w:rsidP="00E824E4">
      <w:pPr>
        <w:widowControl/>
        <w:overflowPunct/>
        <w:autoSpaceDE/>
        <w:autoSpaceDN/>
        <w:adjustRightInd/>
        <w:jc w:val="both"/>
        <w:textAlignment w:val="auto"/>
        <w:rPr>
          <w:sz w:val="22"/>
          <w:szCs w:val="22"/>
        </w:rPr>
      </w:pPr>
    </w:p>
    <w:p w:rsidR="00E824E4" w:rsidRDefault="00E824E4" w:rsidP="00E824E4">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p w:rsidR="00E824E4" w:rsidRDefault="00E824E4" w:rsidP="00E824E4">
      <w:pPr>
        <w:rPr>
          <w:noProof/>
        </w:rPr>
      </w:pPr>
    </w:p>
    <w:sectPr w:rsidR="00E824E4" w:rsidSect="008D28B0">
      <w:footerReference w:type="defaul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C5" w:rsidRDefault="007A6EC5" w:rsidP="004A0AB7">
      <w:r>
        <w:separator/>
      </w:r>
    </w:p>
  </w:endnote>
  <w:endnote w:type="continuationSeparator" w:id="0">
    <w:p w:rsidR="007A6EC5" w:rsidRDefault="007A6EC5" w:rsidP="004A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8B0" w:rsidRDefault="005D5DB6" w:rsidP="008D28B0">
    <w:pPr>
      <w:pStyle w:val="Footer"/>
    </w:pPr>
    <w:r>
      <w:t>Copyright-L &amp; T Entertainment-2016</w:t>
    </w:r>
    <w:r w:rsidR="008D28B0">
      <w:tab/>
      <w:t xml:space="preserve">Page </w:t>
    </w:r>
    <w:r w:rsidR="004D1DC9">
      <w:fldChar w:fldCharType="begin"/>
    </w:r>
    <w:r w:rsidR="004D1DC9">
      <w:instrText xml:space="preserve"> PAGE </w:instrText>
    </w:r>
    <w:r w:rsidR="004D1DC9">
      <w:fldChar w:fldCharType="separate"/>
    </w:r>
    <w:r w:rsidR="00FE6AC3">
      <w:rPr>
        <w:noProof/>
      </w:rPr>
      <w:t>2</w:t>
    </w:r>
    <w:r w:rsidR="004D1DC9">
      <w:rPr>
        <w:noProof/>
      </w:rPr>
      <w:fldChar w:fldCharType="end"/>
    </w:r>
    <w:r w:rsidR="008D28B0">
      <w:t xml:space="preserve"> of </w:t>
    </w:r>
    <w:r w:rsidR="007A6EC5">
      <w:fldChar w:fldCharType="begin"/>
    </w:r>
    <w:r w:rsidR="007A6EC5">
      <w:instrText xml:space="preserve"> NUMPAGES </w:instrText>
    </w:r>
    <w:r w:rsidR="007A6EC5">
      <w:fldChar w:fldCharType="separate"/>
    </w:r>
    <w:r w:rsidR="00FE6AC3">
      <w:rPr>
        <w:noProof/>
      </w:rPr>
      <w:t>2</w:t>
    </w:r>
    <w:r w:rsidR="007A6EC5">
      <w:rPr>
        <w:noProof/>
      </w:rPr>
      <w:fldChar w:fldCharType="end"/>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C5" w:rsidRDefault="007A6EC5" w:rsidP="004A0AB7">
      <w:r>
        <w:separator/>
      </w:r>
    </w:p>
  </w:footnote>
  <w:footnote w:type="continuationSeparator" w:id="0">
    <w:p w:rsidR="007A6EC5" w:rsidRDefault="007A6EC5" w:rsidP="004A0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A3D12"/>
    <w:multiLevelType w:val="hybridMultilevel"/>
    <w:tmpl w:val="2F286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E7213C"/>
    <w:multiLevelType w:val="hybridMultilevel"/>
    <w:tmpl w:val="8A00A70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54E742F"/>
    <w:multiLevelType w:val="hybridMultilevel"/>
    <w:tmpl w:val="15723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E4"/>
    <w:rsid w:val="00061364"/>
    <w:rsid w:val="0010134F"/>
    <w:rsid w:val="001E3443"/>
    <w:rsid w:val="00324402"/>
    <w:rsid w:val="00445294"/>
    <w:rsid w:val="004A0AB7"/>
    <w:rsid w:val="004D1DC9"/>
    <w:rsid w:val="005D5DB6"/>
    <w:rsid w:val="005F0EC9"/>
    <w:rsid w:val="007822B0"/>
    <w:rsid w:val="007A6EC5"/>
    <w:rsid w:val="007F03DB"/>
    <w:rsid w:val="008D28B0"/>
    <w:rsid w:val="00AC5503"/>
    <w:rsid w:val="00BC0622"/>
    <w:rsid w:val="00C07973"/>
    <w:rsid w:val="00CC4EB2"/>
    <w:rsid w:val="00DF762B"/>
    <w:rsid w:val="00E824E4"/>
    <w:rsid w:val="00F23EBA"/>
    <w:rsid w:val="00F4686C"/>
    <w:rsid w:val="00FE6AC3"/>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977FC-6E69-4B8F-BCB5-6BA065A2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28"/>
      <w:sz w:val="20"/>
      <w:szCs w:val="20"/>
    </w:rPr>
  </w:style>
  <w:style w:type="paragraph" w:styleId="Heading1">
    <w:name w:val="heading 1"/>
    <w:basedOn w:val="Normal"/>
    <w:link w:val="Heading1Char"/>
    <w:qFormat/>
    <w:rsid w:val="00E824E4"/>
    <w:pPr>
      <w:keepNext/>
      <w:outlineLvl w:val="0"/>
    </w:pPr>
    <w:rPr>
      <w:b/>
      <w:color w:val="auto"/>
      <w:sz w:val="24"/>
    </w:rPr>
  </w:style>
  <w:style w:type="paragraph" w:styleId="Heading2">
    <w:name w:val="heading 2"/>
    <w:basedOn w:val="Normal"/>
    <w:next w:val="Normal"/>
    <w:link w:val="Heading2Char"/>
    <w:qFormat/>
    <w:rsid w:val="00E824E4"/>
    <w:pPr>
      <w:keepNext/>
      <w:widowControl/>
      <w:overflowPunct/>
      <w:autoSpaceDE/>
      <w:autoSpaceDN/>
      <w:adjustRightInd/>
      <w:spacing w:before="240" w:after="60"/>
      <w:textAlignment w:val="auto"/>
      <w:outlineLvl w:val="1"/>
    </w:pPr>
    <w:rPr>
      <w:rFonts w:ascii="Arial" w:hAnsi="Arial" w:cs="Arial"/>
      <w:b/>
      <w:bCs/>
      <w:i/>
      <w:iCs/>
      <w:color w:val="auto"/>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4E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E824E4"/>
    <w:rPr>
      <w:rFonts w:ascii="Arial" w:eastAsia="Times New Roman" w:hAnsi="Arial" w:cs="Arial"/>
      <w:b/>
      <w:bCs/>
      <w:i/>
      <w:iCs/>
      <w:sz w:val="28"/>
      <w:szCs w:val="28"/>
    </w:rPr>
  </w:style>
  <w:style w:type="paragraph" w:styleId="Footer">
    <w:name w:val="footer"/>
    <w:basedOn w:val="Normal"/>
    <w:link w:val="FooterChar"/>
    <w:rsid w:val="00E824E4"/>
    <w:pPr>
      <w:tabs>
        <w:tab w:val="center" w:pos="4320"/>
        <w:tab w:val="right" w:pos="8640"/>
      </w:tabs>
    </w:pPr>
  </w:style>
  <w:style w:type="character" w:customStyle="1" w:styleId="FooterChar">
    <w:name w:val="Footer Char"/>
    <w:basedOn w:val="DefaultParagraphFont"/>
    <w:link w:val="Footer"/>
    <w:rsid w:val="00E824E4"/>
    <w:rPr>
      <w:rFonts w:ascii="Times New Roman" w:eastAsia="Times New Roman" w:hAnsi="Times New Roman" w:cs="Times New Roman"/>
      <w:color w:val="000000"/>
      <w:kern w:val="28"/>
      <w:sz w:val="20"/>
      <w:szCs w:val="20"/>
    </w:rPr>
  </w:style>
  <w:style w:type="character" w:styleId="PageNumber">
    <w:name w:val="page number"/>
    <w:basedOn w:val="DefaultParagraphFont"/>
    <w:rsid w:val="00E824E4"/>
  </w:style>
  <w:style w:type="character" w:styleId="Hyperlink">
    <w:name w:val="Hyperlink"/>
    <w:rsid w:val="00E824E4"/>
    <w:rPr>
      <w:color w:val="0000FF"/>
      <w:u w:val="single"/>
    </w:rPr>
  </w:style>
  <w:style w:type="paragraph" w:styleId="Header">
    <w:name w:val="header"/>
    <w:basedOn w:val="Normal"/>
    <w:link w:val="HeaderChar"/>
    <w:rsid w:val="00E824E4"/>
    <w:pPr>
      <w:tabs>
        <w:tab w:val="center" w:pos="4320"/>
        <w:tab w:val="right" w:pos="8640"/>
      </w:tabs>
    </w:pPr>
  </w:style>
  <w:style w:type="character" w:customStyle="1" w:styleId="HeaderChar">
    <w:name w:val="Header Char"/>
    <w:basedOn w:val="DefaultParagraphFont"/>
    <w:link w:val="Header"/>
    <w:rsid w:val="00E824E4"/>
    <w:rPr>
      <w:rFonts w:ascii="Times New Roman" w:eastAsia="Times New Roman" w:hAnsi="Times New Roman" w:cs="Times New Roman"/>
      <w:color w:val="000000"/>
      <w:kern w:val="28"/>
      <w:sz w:val="20"/>
      <w:szCs w:val="20"/>
    </w:rPr>
  </w:style>
  <w:style w:type="character" w:styleId="Strong">
    <w:name w:val="Strong"/>
    <w:qFormat/>
    <w:rsid w:val="00E824E4"/>
    <w:rPr>
      <w:b/>
      <w:bCs/>
    </w:rPr>
  </w:style>
  <w:style w:type="paragraph" w:styleId="Title">
    <w:name w:val="Title"/>
    <w:basedOn w:val="Normal"/>
    <w:link w:val="TitleChar"/>
    <w:qFormat/>
    <w:rsid w:val="00E824E4"/>
    <w:pPr>
      <w:widowControl/>
      <w:overflowPunct/>
      <w:autoSpaceDE/>
      <w:autoSpaceDN/>
      <w:adjustRightInd/>
      <w:jc w:val="center"/>
      <w:textAlignment w:val="auto"/>
    </w:pPr>
    <w:rPr>
      <w:rFonts w:ascii="Arial" w:hAnsi="Arial" w:cs="Arial"/>
      <w:color w:val="auto"/>
      <w:kern w:val="0"/>
      <w:sz w:val="28"/>
      <w:szCs w:val="24"/>
    </w:rPr>
  </w:style>
  <w:style w:type="character" w:customStyle="1" w:styleId="TitleChar">
    <w:name w:val="Title Char"/>
    <w:basedOn w:val="DefaultParagraphFont"/>
    <w:link w:val="Title"/>
    <w:rsid w:val="00E824E4"/>
    <w:rPr>
      <w:rFonts w:ascii="Arial" w:eastAsia="Times New Roman" w:hAnsi="Arial" w:cs="Arial"/>
      <w:sz w:val="28"/>
      <w:szCs w:val="24"/>
    </w:rPr>
  </w:style>
  <w:style w:type="paragraph" w:styleId="BodyText">
    <w:name w:val="Body Text"/>
    <w:basedOn w:val="Normal"/>
    <w:link w:val="BodyTextChar"/>
    <w:rsid w:val="00E824E4"/>
    <w:pPr>
      <w:widowControl/>
      <w:overflowPunct/>
      <w:autoSpaceDE/>
      <w:autoSpaceDN/>
      <w:adjustRightInd/>
      <w:textAlignment w:val="auto"/>
    </w:pPr>
    <w:rPr>
      <w:rFonts w:ascii="Arial" w:hAnsi="Arial" w:cs="Arial"/>
      <w:color w:val="auto"/>
      <w:kern w:val="0"/>
      <w:sz w:val="28"/>
      <w:szCs w:val="24"/>
    </w:rPr>
  </w:style>
  <w:style w:type="character" w:customStyle="1" w:styleId="BodyTextChar">
    <w:name w:val="Body Text Char"/>
    <w:basedOn w:val="DefaultParagraphFont"/>
    <w:link w:val="BodyText"/>
    <w:rsid w:val="00E824E4"/>
    <w:rPr>
      <w:rFonts w:ascii="Arial" w:eastAsia="Times New Roman" w:hAnsi="Arial" w:cs="Arial"/>
      <w:sz w:val="28"/>
      <w:szCs w:val="24"/>
    </w:rPr>
  </w:style>
  <w:style w:type="character" w:styleId="Emphasis">
    <w:name w:val="Emphasis"/>
    <w:qFormat/>
    <w:rsid w:val="00E824E4"/>
    <w:rPr>
      <w:i/>
      <w:iCs/>
    </w:rPr>
  </w:style>
  <w:style w:type="paragraph" w:styleId="DocumentMap">
    <w:name w:val="Document Map"/>
    <w:basedOn w:val="Normal"/>
    <w:link w:val="DocumentMapChar"/>
    <w:semiHidden/>
    <w:rsid w:val="00E824E4"/>
    <w:pPr>
      <w:shd w:val="clear" w:color="auto" w:fill="000080"/>
    </w:pPr>
    <w:rPr>
      <w:rFonts w:ascii="Tahoma" w:hAnsi="Tahoma" w:cs="Tahoma"/>
    </w:rPr>
  </w:style>
  <w:style w:type="character" w:customStyle="1" w:styleId="DocumentMapChar">
    <w:name w:val="Document Map Char"/>
    <w:basedOn w:val="DefaultParagraphFont"/>
    <w:link w:val="DocumentMap"/>
    <w:semiHidden/>
    <w:rsid w:val="00E824E4"/>
    <w:rPr>
      <w:rFonts w:ascii="Tahoma" w:eastAsia="Times New Roman" w:hAnsi="Tahoma" w:cs="Tahoma"/>
      <w:color w:val="000000"/>
      <w:kern w:val="28"/>
      <w:sz w:val="20"/>
      <w:szCs w:val="20"/>
      <w:shd w:val="clear" w:color="auto" w:fill="000080"/>
    </w:rPr>
  </w:style>
  <w:style w:type="paragraph" w:styleId="ListParagraph">
    <w:name w:val="List Paragraph"/>
    <w:basedOn w:val="Normal"/>
    <w:uiPriority w:val="34"/>
    <w:qFormat/>
    <w:rsid w:val="00E824E4"/>
    <w:pPr>
      <w:ind w:left="720"/>
    </w:pPr>
  </w:style>
  <w:style w:type="character" w:customStyle="1" w:styleId="yiv8220918078tab">
    <w:name w:val="yiv8220918078tab"/>
    <w:basedOn w:val="DefaultParagraphFont"/>
    <w:rsid w:val="00E824E4"/>
  </w:style>
  <w:style w:type="paragraph" w:styleId="BalloonText">
    <w:name w:val="Balloon Text"/>
    <w:basedOn w:val="Normal"/>
    <w:link w:val="BalloonTextChar"/>
    <w:rsid w:val="00E824E4"/>
    <w:rPr>
      <w:rFonts w:ascii="Segoe UI" w:hAnsi="Segoe UI"/>
      <w:sz w:val="18"/>
      <w:szCs w:val="18"/>
    </w:rPr>
  </w:style>
  <w:style w:type="character" w:customStyle="1" w:styleId="BalloonTextChar">
    <w:name w:val="Balloon Text Char"/>
    <w:basedOn w:val="DefaultParagraphFont"/>
    <w:link w:val="BalloonText"/>
    <w:rsid w:val="00E824E4"/>
    <w:rPr>
      <w:rFonts w:ascii="Segoe UI" w:eastAsia="Times New Roman" w:hAnsi="Segoe UI"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tygteas@aol.com" TargetMode="External"/><Relationship Id="rId4" Type="http://schemas.openxmlformats.org/officeDocument/2006/relationships/settings" Target="settings.xml"/><Relationship Id="rId9" Type="http://schemas.openxmlformats.org/officeDocument/2006/relationships/hyperlink" Target="mailto:ltygtea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203D-61B3-480C-9F4F-31D51FB9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Eason</dc:creator>
  <cp:lastModifiedBy>Daniel Eckstrom</cp:lastModifiedBy>
  <cp:revision>6</cp:revision>
  <cp:lastPrinted>2015-08-13T16:06:00Z</cp:lastPrinted>
  <dcterms:created xsi:type="dcterms:W3CDTF">2015-08-13T15:17:00Z</dcterms:created>
  <dcterms:modified xsi:type="dcterms:W3CDTF">2015-09-22T20:10:00Z</dcterms:modified>
</cp:coreProperties>
</file>